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4232" w14:textId="448642EC" w:rsidR="002F6DC5" w:rsidRPr="00300FE0" w:rsidRDefault="00620ABC" w:rsidP="00620ABC">
      <w:pPr>
        <w:jc w:val="center"/>
        <w:rPr>
          <w:rFonts w:ascii="宋体" w:eastAsia="宋体" w:hAnsi="宋体"/>
          <w:b/>
          <w:sz w:val="36"/>
          <w:szCs w:val="36"/>
        </w:rPr>
      </w:pPr>
      <w:r w:rsidRPr="00300FE0">
        <w:rPr>
          <w:rFonts w:ascii="宋体" w:eastAsia="宋体" w:hAnsi="宋体" w:hint="eastAsia"/>
          <w:b/>
          <w:sz w:val="36"/>
          <w:szCs w:val="36"/>
        </w:rPr>
        <w:t>响水西兰花产业研究院</w:t>
      </w:r>
    </w:p>
    <w:p w14:paraId="22118181" w14:textId="2321E29C" w:rsidR="00595A6F" w:rsidRDefault="00300FE0" w:rsidP="00E73410">
      <w:pPr>
        <w:pStyle w:val="a4"/>
        <w:ind w:firstLine="799"/>
        <w:jc w:val="both"/>
        <w:textAlignment w:val="baseline"/>
        <w:rPr>
          <w:sz w:val="28"/>
          <w:szCs w:val="28"/>
        </w:rPr>
      </w:pPr>
      <w:r w:rsidRPr="00300FE0">
        <w:rPr>
          <w:rFonts w:hint="eastAsia"/>
          <w:bCs/>
          <w:sz w:val="32"/>
          <w:szCs w:val="32"/>
        </w:rPr>
        <w:t>响水西兰花产业研究院</w:t>
      </w:r>
      <w:r>
        <w:rPr>
          <w:rFonts w:hint="eastAsia"/>
          <w:bCs/>
          <w:sz w:val="32"/>
          <w:szCs w:val="32"/>
        </w:rPr>
        <w:t>成立于2</w:t>
      </w:r>
      <w:r>
        <w:rPr>
          <w:bCs/>
          <w:sz w:val="32"/>
          <w:szCs w:val="32"/>
        </w:rPr>
        <w:t>018</w:t>
      </w:r>
      <w:r>
        <w:rPr>
          <w:rFonts w:hint="eastAsia"/>
          <w:bCs/>
          <w:sz w:val="32"/>
          <w:szCs w:val="32"/>
        </w:rPr>
        <w:t>年，由</w:t>
      </w:r>
      <w:r w:rsidRPr="00716309">
        <w:rPr>
          <w:rFonts w:hint="eastAsia"/>
          <w:sz w:val="32"/>
          <w:szCs w:val="32"/>
        </w:rPr>
        <w:t>我院与</w:t>
      </w:r>
      <w:r>
        <w:rPr>
          <w:rFonts w:hint="eastAsia"/>
          <w:sz w:val="32"/>
          <w:szCs w:val="32"/>
        </w:rPr>
        <w:t>响水县人民政府</w:t>
      </w:r>
      <w:r w:rsidRPr="00716309">
        <w:rPr>
          <w:rFonts w:hint="eastAsia"/>
          <w:sz w:val="32"/>
          <w:szCs w:val="32"/>
        </w:rPr>
        <w:t>共同组建</w:t>
      </w:r>
      <w:r w:rsidRPr="00716309">
        <w:rPr>
          <w:sz w:val="32"/>
          <w:szCs w:val="32"/>
        </w:rPr>
        <w:t>。</w:t>
      </w:r>
      <w:r w:rsidRPr="00716309">
        <w:rPr>
          <w:rFonts w:hint="eastAsia"/>
          <w:sz w:val="32"/>
          <w:szCs w:val="32"/>
        </w:rPr>
        <w:t>研究院以我院</w:t>
      </w:r>
      <w:r>
        <w:rPr>
          <w:rFonts w:hint="eastAsia"/>
          <w:sz w:val="32"/>
          <w:szCs w:val="32"/>
        </w:rPr>
        <w:t>蔬菜</w:t>
      </w:r>
      <w:r w:rsidRPr="00716309">
        <w:rPr>
          <w:rFonts w:hint="eastAsia"/>
          <w:sz w:val="32"/>
          <w:szCs w:val="32"/>
        </w:rPr>
        <w:t>研究所为技术依托单位，</w:t>
      </w:r>
      <w:r w:rsidR="00E73410" w:rsidRPr="00E73410">
        <w:rPr>
          <w:rFonts w:hint="eastAsia"/>
          <w:sz w:val="32"/>
          <w:szCs w:val="32"/>
        </w:rPr>
        <w:t>围绕响水西兰花全产业</w:t>
      </w:r>
      <w:proofErr w:type="gramStart"/>
      <w:r w:rsidR="00E73410" w:rsidRPr="00E73410">
        <w:rPr>
          <w:rFonts w:hint="eastAsia"/>
          <w:sz w:val="32"/>
          <w:szCs w:val="32"/>
        </w:rPr>
        <w:t>链开展</w:t>
      </w:r>
      <w:proofErr w:type="gramEnd"/>
      <w:r w:rsidR="00E73410" w:rsidRPr="00E73410">
        <w:rPr>
          <w:rFonts w:hint="eastAsia"/>
          <w:sz w:val="32"/>
          <w:szCs w:val="32"/>
        </w:rPr>
        <w:t>研究、提供技术服务</w:t>
      </w:r>
      <w:r w:rsidR="00E73410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着力推进响水县西兰花特色产业提档升级。</w:t>
      </w:r>
      <w:r w:rsidR="00C14964">
        <w:rPr>
          <w:rFonts w:hint="eastAsia"/>
          <w:sz w:val="32"/>
          <w:szCs w:val="32"/>
        </w:rPr>
        <w:t>成立以来，</w:t>
      </w:r>
      <w:r w:rsidR="00E73410" w:rsidRPr="00E73410">
        <w:rPr>
          <w:rFonts w:hint="eastAsia"/>
          <w:sz w:val="32"/>
          <w:szCs w:val="32"/>
        </w:rPr>
        <w:t>完成了西兰花产业经济报告，推广应用了工厂化育苗技术、喷滴灌节水技术、机械化移栽技术及高效绿色防控技术等</w:t>
      </w:r>
      <w:r w:rsidR="00E73410" w:rsidRPr="00E73410">
        <w:rPr>
          <w:sz w:val="32"/>
          <w:szCs w:val="32"/>
        </w:rPr>
        <w:t>10余项，研究形成“两花</w:t>
      </w:r>
      <w:proofErr w:type="gramStart"/>
      <w:r w:rsidR="00E73410" w:rsidRPr="00E73410">
        <w:rPr>
          <w:sz w:val="32"/>
          <w:szCs w:val="32"/>
        </w:rPr>
        <w:t>一</w:t>
      </w:r>
      <w:proofErr w:type="gramEnd"/>
      <w:r w:rsidR="00E73410" w:rsidRPr="00E73410">
        <w:rPr>
          <w:sz w:val="32"/>
          <w:szCs w:val="32"/>
        </w:rPr>
        <w:t>豆”</w:t>
      </w:r>
      <w:proofErr w:type="gramStart"/>
      <w:r w:rsidR="00E73410" w:rsidRPr="00E73410">
        <w:rPr>
          <w:sz w:val="32"/>
          <w:szCs w:val="32"/>
        </w:rPr>
        <w:t>等周年</w:t>
      </w:r>
      <w:proofErr w:type="gramEnd"/>
      <w:r w:rsidR="00E73410" w:rsidRPr="00E73410">
        <w:rPr>
          <w:sz w:val="32"/>
          <w:szCs w:val="32"/>
        </w:rPr>
        <w:t>综合高效模式并在全县推广应用。每年组织技术培训200人次以上，有效提高</w:t>
      </w:r>
      <w:proofErr w:type="gramStart"/>
      <w:r w:rsidR="00E73410" w:rsidRPr="00E73410">
        <w:rPr>
          <w:sz w:val="32"/>
          <w:szCs w:val="32"/>
        </w:rPr>
        <w:t>全县西</w:t>
      </w:r>
      <w:proofErr w:type="gramEnd"/>
      <w:r w:rsidR="00E73410" w:rsidRPr="00E73410">
        <w:rPr>
          <w:sz w:val="32"/>
          <w:szCs w:val="32"/>
        </w:rPr>
        <w:t>兰花种植水平。协助响水县获得“中国西兰花之乡”称号和“国家地理标志证明商标”；与响水县蔬菜站联合申报获得省丰收奖1等奖，农业农村部3等奖。协助响水开展以西兰花产业为主导的园区建设工作，目前已获批省级现代农业产业示范园，国家农业科技园区；协助响水争取国家产业强镇示范项目，争取项目资金1000</w:t>
      </w:r>
      <w:r w:rsidR="00E73410" w:rsidRPr="00E73410">
        <w:rPr>
          <w:rFonts w:hint="eastAsia"/>
          <w:sz w:val="32"/>
          <w:szCs w:val="32"/>
        </w:rPr>
        <w:t>万元，用于扶持响水西兰花产业发展；每年争取院科技服务专项资金和亚夫科技服务专项资金，用于支持研究院工作，累计支持经费</w:t>
      </w:r>
      <w:r w:rsidR="00E73410" w:rsidRPr="00E73410">
        <w:rPr>
          <w:sz w:val="32"/>
          <w:szCs w:val="32"/>
        </w:rPr>
        <w:t>95万元。</w:t>
      </w:r>
      <w:r w:rsidR="00E73410" w:rsidRPr="00E73410">
        <w:rPr>
          <w:rFonts w:hint="eastAsia"/>
          <w:sz w:val="32"/>
          <w:szCs w:val="32"/>
        </w:rPr>
        <w:t>目前，响水西兰花稳定发展，带动</w:t>
      </w:r>
      <w:r w:rsidR="00E73410" w:rsidRPr="00E73410">
        <w:rPr>
          <w:sz w:val="32"/>
          <w:szCs w:val="32"/>
        </w:rPr>
        <w:t>2万名农民就业，人均年收入约4000元，有效发挥产业富民作用。</w:t>
      </w:r>
      <w:r w:rsidR="00E73410" w:rsidRPr="00E73410">
        <w:rPr>
          <w:rFonts w:hint="eastAsia"/>
          <w:sz w:val="32"/>
          <w:szCs w:val="32"/>
        </w:rPr>
        <w:t>相关工作在中央电视台新闻联播、新华网、江苏卫视等媒体多次宣传报道。</w:t>
      </w:r>
    </w:p>
    <w:p w14:paraId="5C062CB5" w14:textId="3A11F245" w:rsidR="002E4D84" w:rsidRDefault="00E73410" w:rsidP="002B3A31">
      <w:pPr>
        <w:ind w:firstLineChars="200" w:firstLine="560"/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2D8B54B" wp14:editId="4DFB3AF7">
            <wp:extent cx="5267325" cy="3514725"/>
            <wp:effectExtent l="0" t="0" r="9525" b="9525"/>
            <wp:docPr id="3095344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5492" w14:textId="77777777" w:rsidR="00E73410" w:rsidRDefault="00E73410" w:rsidP="002B3A31">
      <w:pPr>
        <w:ind w:firstLineChars="200" w:firstLine="560"/>
        <w:jc w:val="right"/>
        <w:rPr>
          <w:sz w:val="28"/>
          <w:szCs w:val="28"/>
        </w:rPr>
      </w:pPr>
    </w:p>
    <w:p w14:paraId="1A3AEC2E" w14:textId="1DCDCC5E" w:rsidR="00E73410" w:rsidRDefault="00E73410" w:rsidP="002B3A31">
      <w:pPr>
        <w:ind w:firstLineChars="200" w:firstLine="56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47EFF7" wp14:editId="7AA16C89">
            <wp:extent cx="5267325" cy="3514725"/>
            <wp:effectExtent l="0" t="0" r="9525" b="9525"/>
            <wp:docPr id="97439809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CB60" w14:textId="79C1C26D" w:rsidR="00EE14C1" w:rsidRDefault="00EE14C1" w:rsidP="00EE14C1">
      <w:pPr>
        <w:ind w:firstLine="555"/>
        <w:jc w:val="center"/>
        <w:rPr>
          <w:b/>
          <w:sz w:val="28"/>
          <w:szCs w:val="28"/>
        </w:rPr>
      </w:pPr>
    </w:p>
    <w:p w14:paraId="09702E97" w14:textId="77777777" w:rsidR="00EE14C1" w:rsidRDefault="00EE14C1" w:rsidP="002B3A31">
      <w:pPr>
        <w:pStyle w:val="a4"/>
        <w:spacing w:before="0" w:beforeAutospacing="0" w:after="0" w:afterAutospacing="0" w:line="300" w:lineRule="auto"/>
        <w:textAlignment w:val="baseline"/>
        <w:rPr>
          <w:rFonts w:asciiTheme="minorHAnsi" w:eastAsiaTheme="minorEastAsia" w:hAnsiTheme="minorHAnsi" w:cstheme="minorBidi"/>
          <w:kern w:val="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4E35DA8" wp14:editId="13E99BE0">
            <wp:extent cx="5124450" cy="3979665"/>
            <wp:effectExtent l="19050" t="19050" r="19050" b="20955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800" cy="3994692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718346" w14:textId="77777777" w:rsidR="0094709C" w:rsidRDefault="0094709C" w:rsidP="002B3A31">
      <w:pPr>
        <w:pStyle w:val="a4"/>
        <w:spacing w:before="0" w:beforeAutospacing="0" w:after="0" w:afterAutospacing="0" w:line="300" w:lineRule="auto"/>
        <w:textAlignment w:val="baseline"/>
        <w:rPr>
          <w:rFonts w:asciiTheme="minorHAnsi" w:eastAsiaTheme="minorEastAsia" w:hAnsiTheme="minorHAnsi" w:cstheme="minorBidi"/>
          <w:kern w:val="2"/>
          <w:sz w:val="28"/>
          <w:szCs w:val="28"/>
        </w:rPr>
      </w:pPr>
    </w:p>
    <w:p w14:paraId="343DF456" w14:textId="60C25EDE" w:rsidR="0094709C" w:rsidRDefault="0094709C" w:rsidP="0094709C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院</w:t>
      </w:r>
      <w:r>
        <w:rPr>
          <w:noProof/>
          <w:sz w:val="28"/>
          <w:szCs w:val="28"/>
        </w:rPr>
        <w:t xml:space="preserve">    </w:t>
      </w:r>
      <w:r>
        <w:rPr>
          <w:rFonts w:hint="eastAsia"/>
          <w:noProof/>
          <w:sz w:val="28"/>
          <w:szCs w:val="28"/>
        </w:rPr>
        <w:t>长：</w:t>
      </w:r>
      <w:r>
        <w:rPr>
          <w:rFonts w:hint="eastAsia"/>
          <w:noProof/>
          <w:sz w:val="28"/>
          <w:szCs w:val="28"/>
        </w:rPr>
        <w:t>郑子松</w:t>
      </w:r>
    </w:p>
    <w:p w14:paraId="47D36115" w14:textId="48F61A5B" w:rsidR="0094709C" w:rsidRDefault="0094709C" w:rsidP="0094709C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联系电话：</w:t>
      </w:r>
      <w:r>
        <w:rPr>
          <w:noProof/>
          <w:sz w:val="28"/>
          <w:szCs w:val="28"/>
        </w:rPr>
        <w:t>13</w:t>
      </w:r>
      <w:r>
        <w:rPr>
          <w:noProof/>
          <w:sz w:val="28"/>
          <w:szCs w:val="28"/>
        </w:rPr>
        <w:t>338616358</w:t>
      </w:r>
    </w:p>
    <w:p w14:paraId="1340344E" w14:textId="6BEE84DB" w:rsidR="0094709C" w:rsidRDefault="0094709C" w:rsidP="0094709C">
      <w:pPr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邮</w:t>
      </w:r>
      <w:r>
        <w:rPr>
          <w:noProof/>
          <w:sz w:val="28"/>
          <w:szCs w:val="28"/>
        </w:rPr>
        <w:t xml:space="preserve">    </w:t>
      </w:r>
      <w:r>
        <w:rPr>
          <w:rFonts w:hint="eastAsia"/>
          <w:noProof/>
          <w:sz w:val="28"/>
          <w:szCs w:val="28"/>
        </w:rPr>
        <w:t>箱：</w:t>
      </w:r>
      <w:r>
        <w:rPr>
          <w:noProof/>
          <w:sz w:val="28"/>
          <w:szCs w:val="28"/>
        </w:rPr>
        <w:t>19970029</w:t>
      </w:r>
      <w:r>
        <w:rPr>
          <w:noProof/>
          <w:sz w:val="28"/>
          <w:szCs w:val="28"/>
        </w:rPr>
        <w:t>@jaas.ac.cn</w:t>
      </w:r>
    </w:p>
    <w:p w14:paraId="57FD3C2B" w14:textId="77777777" w:rsidR="0094709C" w:rsidRPr="0094709C" w:rsidRDefault="0094709C" w:rsidP="002B3A31">
      <w:pPr>
        <w:pStyle w:val="a4"/>
        <w:spacing w:before="0" w:beforeAutospacing="0" w:after="0" w:afterAutospacing="0" w:line="300" w:lineRule="auto"/>
        <w:textAlignment w:val="baseline"/>
        <w:rPr>
          <w:rFonts w:asciiTheme="minorHAnsi" w:eastAsiaTheme="minorEastAsia" w:hAnsiTheme="minorHAnsi" w:cstheme="minorBidi" w:hint="eastAsia"/>
          <w:kern w:val="2"/>
          <w:sz w:val="28"/>
          <w:szCs w:val="28"/>
        </w:rPr>
      </w:pPr>
    </w:p>
    <w:sectPr w:rsidR="0094709C" w:rsidRPr="0094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8FA0" w14:textId="77777777" w:rsidR="009F6115" w:rsidRDefault="009F6115" w:rsidP="00066510">
      <w:r>
        <w:separator/>
      </w:r>
    </w:p>
  </w:endnote>
  <w:endnote w:type="continuationSeparator" w:id="0">
    <w:p w14:paraId="2F38039B" w14:textId="77777777" w:rsidR="009F6115" w:rsidRDefault="009F6115" w:rsidP="000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DF55" w14:textId="77777777" w:rsidR="009F6115" w:rsidRDefault="009F6115" w:rsidP="00066510">
      <w:r>
        <w:separator/>
      </w:r>
    </w:p>
  </w:footnote>
  <w:footnote w:type="continuationSeparator" w:id="0">
    <w:p w14:paraId="7A7A6A66" w14:textId="77777777" w:rsidR="009F6115" w:rsidRDefault="009F6115" w:rsidP="0006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5A"/>
    <w:rsid w:val="0002025A"/>
    <w:rsid w:val="00066510"/>
    <w:rsid w:val="002B3A31"/>
    <w:rsid w:val="002E4D84"/>
    <w:rsid w:val="002F6DC5"/>
    <w:rsid w:val="00300FE0"/>
    <w:rsid w:val="00595A6F"/>
    <w:rsid w:val="00620ABC"/>
    <w:rsid w:val="00866C39"/>
    <w:rsid w:val="0094709C"/>
    <w:rsid w:val="009F6115"/>
    <w:rsid w:val="00C14964"/>
    <w:rsid w:val="00E73410"/>
    <w:rsid w:val="00EE14C1"/>
    <w:rsid w:val="00F016DB"/>
    <w:rsid w:val="00F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3E7D9"/>
  <w15:chartTrackingRefBased/>
  <w15:docId w15:val="{1F7CC068-5869-429A-AF91-B749F1A5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BC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E4D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65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65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6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6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LYH</cp:lastModifiedBy>
  <cp:revision>5</cp:revision>
  <dcterms:created xsi:type="dcterms:W3CDTF">2023-06-26T07:30:00Z</dcterms:created>
  <dcterms:modified xsi:type="dcterms:W3CDTF">2023-07-06T07:26:00Z</dcterms:modified>
</cp:coreProperties>
</file>