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8306"/>
      </w:tblGrid>
      <w:tr w:rsidR="00B6484F" w14:paraId="46100FAD" w14:textId="77777777" w:rsidTr="00B6484F">
        <w:trPr>
          <w:trHeight w:val="981"/>
          <w:jc w:val="center"/>
        </w:trPr>
        <w:tc>
          <w:tcPr>
            <w:tcW w:w="8385" w:type="dxa"/>
            <w:vAlign w:val="center"/>
            <w:hideMark/>
          </w:tcPr>
          <w:p w14:paraId="5C3706E3" w14:textId="77777777" w:rsidR="00B6484F" w:rsidRDefault="00B6484F">
            <w:pPr>
              <w:jc w:val="center"/>
              <w:rPr>
                <w:rFonts w:ascii="宋体" w:eastAsia="宋体" w:hAnsi="宋体" w:cs="仿宋"/>
                <w:b/>
                <w:sz w:val="36"/>
                <w:szCs w:val="36"/>
              </w:rPr>
            </w:pPr>
            <w:r>
              <w:rPr>
                <w:rFonts w:ascii="宋体" w:eastAsia="宋体" w:hAnsi="宋体" w:hint="eastAsia"/>
                <w:b/>
                <w:sz w:val="36"/>
                <w:szCs w:val="36"/>
              </w:rPr>
              <w:t>句容市白兔草莓产业研究院</w:t>
            </w:r>
          </w:p>
        </w:tc>
      </w:tr>
      <w:tr w:rsidR="00B6484F" w14:paraId="48166932" w14:textId="77777777" w:rsidTr="00B6484F">
        <w:trPr>
          <w:trHeight w:val="5921"/>
          <w:jc w:val="center"/>
        </w:trPr>
        <w:tc>
          <w:tcPr>
            <w:tcW w:w="8385" w:type="dxa"/>
            <w:hideMark/>
          </w:tcPr>
          <w:p w14:paraId="7136382F" w14:textId="77777777" w:rsidR="00B6484F" w:rsidRDefault="00B6484F">
            <w:pPr>
              <w:ind w:firstLineChars="200" w:firstLine="624"/>
              <w:rPr>
                <w:rFonts w:ascii="宋体" w:eastAsia="宋体" w:hAnsi="宋体" w:cs="仿宋" w:hint="eastAsia"/>
                <w:bCs/>
                <w:szCs w:val="32"/>
              </w:rPr>
            </w:pPr>
            <w:r>
              <w:rPr>
                <w:rFonts w:ascii="宋体" w:eastAsia="宋体" w:hAnsi="宋体" w:cs="仿宋" w:hint="eastAsia"/>
                <w:bCs/>
                <w:szCs w:val="32"/>
              </w:rPr>
              <w:t>句容市白兔草莓产业研究院成立于2019年，由我院与句容市白兔镇人民政府共同组建。研究院</w:t>
            </w:r>
            <w:r>
              <w:rPr>
                <w:rFonts w:ascii="宋体" w:eastAsia="宋体" w:hAnsi="宋体" w:hint="eastAsia"/>
                <w:szCs w:val="32"/>
              </w:rPr>
              <w:t>以我院果树研究所为技术依托单位，</w:t>
            </w:r>
            <w:r>
              <w:rPr>
                <w:rFonts w:ascii="宋体" w:eastAsia="宋体" w:hAnsi="宋体" w:cs="仿宋" w:hint="eastAsia"/>
                <w:bCs/>
                <w:szCs w:val="32"/>
              </w:rPr>
              <w:t>立足草莓行业发展和自身利益需求，以“院地”合作、产学共赢为基础，主要从事草莓科学研究、技术开发、成果转化、农技服务与人才培养等,推动白兔草莓产业的高质量发展。成立以来依托白兔镇徐村草莓种植示范基地，建成设施设备齐全的草莓新品种筛选与试验示范高效种植基地4000平方米。已筛选出适宜当地推广种植的早熟、抗病、优质草莓新品种5个--紫金久红、金陵丽丰、紫金硕艳、金陵红和紫金香雪。优化夜冷育苗技术，建成标准化夜冷育苗基地2个，技术指导建设草莓标准化育苗示范基地32亩。编制《白兔草莓生产技术汇编》，定期与不定期地组织合作社、家庭农场、普通莓农等参加草莓新品种及育苗和鲜果生产高效栽培技术培训和现场观摩会达28次，培训人员达1000余人次，到周边省市交流草莓生产技术6次。制定镇江市地方标准1项——《草莓匍匐茎子苗扦插育苗技术规程》（DB3211T1031-2022），协助地方政府成功申报并获得“白兔草莓”地理标志保护农产品和白兔草莓《农产品地理标志质量控制技术规范》编写工作，进一步推进了白兔草莓的品牌建设。</w:t>
            </w:r>
          </w:p>
        </w:tc>
      </w:tr>
      <w:tr w:rsidR="00B6484F" w14:paraId="736D57B9" w14:textId="77777777" w:rsidTr="00B6484F">
        <w:trPr>
          <w:trHeight w:val="737"/>
          <w:jc w:val="center"/>
        </w:trPr>
        <w:tc>
          <w:tcPr>
            <w:tcW w:w="8385" w:type="dxa"/>
            <w:vAlign w:val="center"/>
            <w:hideMark/>
          </w:tcPr>
          <w:p w14:paraId="1ECE8266" w14:textId="77777777" w:rsidR="00B6484F" w:rsidRDefault="00B6484F">
            <w:pPr>
              <w:spacing w:line="360" w:lineRule="auto"/>
              <w:jc w:val="center"/>
              <w:rPr>
                <w:rFonts w:ascii="宋体" w:eastAsia="宋体" w:hAnsi="宋体" w:hint="eastAsia"/>
                <w:sz w:val="28"/>
                <w:szCs w:val="28"/>
              </w:rPr>
            </w:pPr>
            <w:r>
              <w:rPr>
                <w:rFonts w:ascii="宋体" w:eastAsia="宋体" w:hAnsi="宋体" w:cs="仿宋" w:hint="eastAsia"/>
                <w:b/>
                <w:bCs/>
                <w:sz w:val="28"/>
                <w:szCs w:val="28"/>
              </w:rPr>
              <w:lastRenderedPageBreak/>
              <w:t>建设草莓新品种高效种植示范基地</w:t>
            </w:r>
          </w:p>
        </w:tc>
      </w:tr>
      <w:tr w:rsidR="00B6484F" w14:paraId="711335F3" w14:textId="77777777" w:rsidTr="00B6484F">
        <w:trPr>
          <w:trHeight w:val="737"/>
          <w:jc w:val="center"/>
        </w:trPr>
        <w:tc>
          <w:tcPr>
            <w:tcW w:w="8385" w:type="dxa"/>
          </w:tcPr>
          <w:p w14:paraId="44CB37C9" w14:textId="619306BA" w:rsidR="00B6484F" w:rsidRDefault="00B6484F">
            <w:pPr>
              <w:jc w:val="center"/>
              <w:rPr>
                <w:rFonts w:ascii="宋体" w:eastAsia="宋体" w:hAnsi="宋体" w:hint="eastAsia"/>
                <w:sz w:val="28"/>
                <w:szCs w:val="28"/>
              </w:rPr>
            </w:pPr>
            <w:r>
              <w:rPr>
                <w:rFonts w:ascii="宋体" w:eastAsia="宋体" w:hAnsi="宋体"/>
                <w:noProof/>
                <w:sz w:val="28"/>
                <w:szCs w:val="28"/>
              </w:rPr>
              <w:drawing>
                <wp:inline distT="0" distB="0" distL="0" distR="0" wp14:anchorId="730E5AEB" wp14:editId="6C3C54ED">
                  <wp:extent cx="4986655" cy="198691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t="30457"/>
                          <a:stretch>
                            <a:fillRect/>
                          </a:stretch>
                        </pic:blipFill>
                        <pic:spPr bwMode="auto">
                          <a:xfrm>
                            <a:off x="0" y="0"/>
                            <a:ext cx="4986655" cy="1986915"/>
                          </a:xfrm>
                          <a:prstGeom prst="rect">
                            <a:avLst/>
                          </a:prstGeom>
                          <a:noFill/>
                          <a:ln>
                            <a:noFill/>
                          </a:ln>
                        </pic:spPr>
                      </pic:pic>
                    </a:graphicData>
                  </a:graphic>
                </wp:inline>
              </w:drawing>
            </w:r>
          </w:p>
          <w:p w14:paraId="4328034B" w14:textId="77777777" w:rsidR="00B6484F" w:rsidRDefault="00B6484F">
            <w:pPr>
              <w:adjustRightInd w:val="0"/>
              <w:snapToGrid w:val="0"/>
              <w:ind w:firstLineChars="200" w:firstLine="544"/>
              <w:jc w:val="left"/>
              <w:rPr>
                <w:rFonts w:ascii="宋体" w:eastAsia="宋体" w:hAnsi="宋体" w:hint="eastAsia"/>
                <w:sz w:val="28"/>
                <w:szCs w:val="28"/>
              </w:rPr>
            </w:pPr>
          </w:p>
        </w:tc>
      </w:tr>
      <w:tr w:rsidR="00B6484F" w14:paraId="62D2512F" w14:textId="77777777" w:rsidTr="00B6484F">
        <w:trPr>
          <w:trHeight w:val="737"/>
          <w:jc w:val="center"/>
        </w:trPr>
        <w:tc>
          <w:tcPr>
            <w:tcW w:w="8385" w:type="dxa"/>
            <w:hideMark/>
          </w:tcPr>
          <w:p w14:paraId="0909A617" w14:textId="77777777" w:rsidR="00B6484F" w:rsidRDefault="00B6484F">
            <w:pPr>
              <w:jc w:val="center"/>
              <w:rPr>
                <w:rFonts w:ascii="宋体" w:eastAsia="宋体" w:hAnsi="宋体" w:cs="仿宋" w:hint="eastAsia"/>
                <w:b/>
                <w:bCs/>
                <w:sz w:val="28"/>
                <w:szCs w:val="28"/>
              </w:rPr>
            </w:pPr>
            <w:r>
              <w:rPr>
                <w:rFonts w:ascii="宋体" w:eastAsia="宋体" w:hAnsi="宋体" w:cs="仿宋" w:hint="eastAsia"/>
                <w:b/>
                <w:bCs/>
                <w:sz w:val="28"/>
                <w:szCs w:val="28"/>
              </w:rPr>
              <w:t>新品种筛选与壮苗培育研发</w:t>
            </w:r>
          </w:p>
          <w:tbl>
            <w:tblPr>
              <w:tblW w:w="0" w:type="auto"/>
              <w:tblLook w:val="04A0" w:firstRow="1" w:lastRow="0" w:firstColumn="1" w:lastColumn="0" w:noHBand="0" w:noVBand="1"/>
            </w:tblPr>
            <w:tblGrid>
              <w:gridCol w:w="4045"/>
              <w:gridCol w:w="4045"/>
            </w:tblGrid>
            <w:tr w:rsidR="00B6484F" w14:paraId="47B60FFB" w14:textId="77777777">
              <w:tc>
                <w:tcPr>
                  <w:tcW w:w="3917" w:type="dxa"/>
                </w:tcPr>
                <w:p w14:paraId="523568BE" w14:textId="02034783" w:rsidR="00B6484F" w:rsidRDefault="00B6484F">
                  <w:pPr>
                    <w:jc w:val="center"/>
                    <w:rPr>
                      <w:rFonts w:ascii="宋体" w:eastAsia="宋体" w:hAnsi="宋体" w:cs="仿宋" w:hint="eastAsia"/>
                      <w:b/>
                      <w:noProof/>
                      <w:sz w:val="28"/>
                      <w:szCs w:val="28"/>
                    </w:rPr>
                  </w:pPr>
                  <w:r>
                    <w:rPr>
                      <w:rFonts w:ascii="宋体" w:eastAsia="宋体" w:hAnsi="宋体" w:cs="仿宋"/>
                      <w:b/>
                      <w:noProof/>
                      <w:sz w:val="28"/>
                      <w:szCs w:val="28"/>
                    </w:rPr>
                    <w:drawing>
                      <wp:inline distT="0" distB="0" distL="0" distR="0" wp14:anchorId="08C2CDC7" wp14:editId="7E9A56DD">
                        <wp:extent cx="2453005" cy="1523365"/>
                        <wp:effectExtent l="0" t="0" r="4445" b="635"/>
                        <wp:docPr id="4" name="图片 4" descr="IMG_20230210_09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20230210_094556"/>
                                <pic:cNvPicPr>
                                  <a:picLocks noChangeArrowheads="1"/>
                                </pic:cNvPicPr>
                              </pic:nvPicPr>
                              <pic:blipFill>
                                <a:blip r:embed="rId7" cstate="print">
                                  <a:extLst>
                                    <a:ext uri="{28A0092B-C50C-407E-A947-70E740481C1C}">
                                      <a14:useLocalDpi xmlns:a14="http://schemas.microsoft.com/office/drawing/2010/main" val="0"/>
                                    </a:ext>
                                  </a:extLst>
                                </a:blip>
                                <a:srcRect r="9348"/>
                                <a:stretch>
                                  <a:fillRect/>
                                </a:stretch>
                              </pic:blipFill>
                              <pic:spPr bwMode="auto">
                                <a:xfrm>
                                  <a:off x="0" y="0"/>
                                  <a:ext cx="2453005" cy="1523365"/>
                                </a:xfrm>
                                <a:prstGeom prst="rect">
                                  <a:avLst/>
                                </a:prstGeom>
                                <a:noFill/>
                                <a:ln>
                                  <a:noFill/>
                                </a:ln>
                              </pic:spPr>
                            </pic:pic>
                          </a:graphicData>
                        </a:graphic>
                      </wp:inline>
                    </w:drawing>
                  </w:r>
                </w:p>
                <w:p w14:paraId="66001730" w14:textId="77777777" w:rsidR="00B6484F" w:rsidRDefault="00B6484F">
                  <w:pPr>
                    <w:adjustRightInd w:val="0"/>
                    <w:snapToGrid w:val="0"/>
                    <w:ind w:firstLineChars="200" w:firstLine="544"/>
                    <w:jc w:val="left"/>
                    <w:rPr>
                      <w:rFonts w:ascii="宋体" w:eastAsia="宋体" w:hAnsi="宋体" w:cs="仿宋" w:hint="eastAsia"/>
                      <w:bCs/>
                      <w:sz w:val="28"/>
                      <w:szCs w:val="28"/>
                    </w:rPr>
                  </w:pPr>
                </w:p>
              </w:tc>
              <w:tc>
                <w:tcPr>
                  <w:tcW w:w="3918" w:type="dxa"/>
                </w:tcPr>
                <w:p w14:paraId="2C86884C" w14:textId="474D8C02" w:rsidR="00B6484F" w:rsidRDefault="00B6484F">
                  <w:pPr>
                    <w:jc w:val="center"/>
                    <w:rPr>
                      <w:rFonts w:ascii="宋体" w:eastAsia="宋体" w:hAnsi="宋体" w:cs="仿宋" w:hint="eastAsia"/>
                      <w:b/>
                      <w:noProof/>
                      <w:sz w:val="28"/>
                      <w:szCs w:val="28"/>
                    </w:rPr>
                  </w:pPr>
                  <w:r>
                    <w:rPr>
                      <w:rFonts w:ascii="宋体" w:eastAsia="宋体" w:hAnsi="宋体" w:cs="仿宋"/>
                      <w:b/>
                      <w:noProof/>
                      <w:sz w:val="28"/>
                      <w:szCs w:val="28"/>
                    </w:rPr>
                    <w:drawing>
                      <wp:inline distT="0" distB="0" distL="0" distR="0" wp14:anchorId="345D0E0E" wp14:editId="0CCA488A">
                        <wp:extent cx="2453005" cy="1523365"/>
                        <wp:effectExtent l="0" t="0" r="4445" b="635"/>
                        <wp:docPr id="3" name="图片 3" descr="IMG_20210825_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825_104004"/>
                                <pic:cNvPicPr>
                                  <a:picLocks noChangeAspect="1" noChangeArrowheads="1"/>
                                </pic:cNvPicPr>
                              </pic:nvPicPr>
                              <pic:blipFill>
                                <a:blip r:embed="rId8" cstate="print">
                                  <a:extLst>
                                    <a:ext uri="{28A0092B-C50C-407E-A947-70E740481C1C}">
                                      <a14:useLocalDpi xmlns:a14="http://schemas.microsoft.com/office/drawing/2010/main" val="0"/>
                                    </a:ext>
                                  </a:extLst>
                                </a:blip>
                                <a:srcRect t="17027"/>
                                <a:stretch>
                                  <a:fillRect/>
                                </a:stretch>
                              </pic:blipFill>
                              <pic:spPr bwMode="auto">
                                <a:xfrm>
                                  <a:off x="0" y="0"/>
                                  <a:ext cx="2453005" cy="1523365"/>
                                </a:xfrm>
                                <a:prstGeom prst="rect">
                                  <a:avLst/>
                                </a:prstGeom>
                                <a:noFill/>
                                <a:ln>
                                  <a:noFill/>
                                </a:ln>
                              </pic:spPr>
                            </pic:pic>
                          </a:graphicData>
                        </a:graphic>
                      </wp:inline>
                    </w:drawing>
                  </w:r>
                </w:p>
                <w:p w14:paraId="402788C0" w14:textId="77777777" w:rsidR="00B6484F" w:rsidRDefault="00B6484F">
                  <w:pPr>
                    <w:adjustRightInd w:val="0"/>
                    <w:snapToGrid w:val="0"/>
                    <w:ind w:firstLineChars="200" w:firstLine="544"/>
                    <w:jc w:val="left"/>
                    <w:rPr>
                      <w:rFonts w:ascii="宋体" w:eastAsia="宋体" w:hAnsi="宋体" w:cs="仿宋" w:hint="eastAsia"/>
                      <w:bCs/>
                      <w:sz w:val="28"/>
                      <w:szCs w:val="28"/>
                    </w:rPr>
                  </w:pPr>
                </w:p>
              </w:tc>
            </w:tr>
          </w:tbl>
          <w:p w14:paraId="2E8FEF0B" w14:textId="77777777" w:rsidR="00B6484F" w:rsidRDefault="00B6484F">
            <w:pPr>
              <w:jc w:val="center"/>
              <w:rPr>
                <w:rFonts w:ascii="宋体" w:eastAsia="宋体" w:hAnsi="宋体" w:hint="eastAsia"/>
                <w:sz w:val="28"/>
                <w:szCs w:val="28"/>
              </w:rPr>
            </w:pPr>
          </w:p>
        </w:tc>
      </w:tr>
      <w:tr w:rsidR="00B6484F" w14:paraId="289FAD76" w14:textId="77777777" w:rsidTr="00B6484F">
        <w:trPr>
          <w:trHeight w:val="737"/>
          <w:jc w:val="center"/>
        </w:trPr>
        <w:tc>
          <w:tcPr>
            <w:tcW w:w="8385" w:type="dxa"/>
            <w:hideMark/>
          </w:tcPr>
          <w:p w14:paraId="39817043" w14:textId="77777777" w:rsidR="00B6484F" w:rsidRDefault="00B6484F">
            <w:pPr>
              <w:jc w:val="center"/>
              <w:rPr>
                <w:rFonts w:ascii="宋体" w:eastAsia="宋体" w:hAnsi="宋体" w:cs="仿宋" w:hint="eastAsia"/>
                <w:b/>
                <w:bCs/>
                <w:sz w:val="28"/>
                <w:szCs w:val="28"/>
              </w:rPr>
            </w:pPr>
            <w:r>
              <w:rPr>
                <w:rFonts w:ascii="宋体" w:eastAsia="宋体" w:hAnsi="宋体" w:cs="仿宋" w:hint="eastAsia"/>
                <w:b/>
                <w:bCs/>
                <w:sz w:val="28"/>
                <w:szCs w:val="28"/>
              </w:rPr>
              <w:t>组织技术培训与现场观摩</w:t>
            </w:r>
          </w:p>
          <w:tbl>
            <w:tblPr>
              <w:tblW w:w="0" w:type="auto"/>
              <w:tblLook w:val="04A0" w:firstRow="1" w:lastRow="0" w:firstColumn="1" w:lastColumn="0" w:noHBand="0" w:noVBand="1"/>
            </w:tblPr>
            <w:tblGrid>
              <w:gridCol w:w="4045"/>
              <w:gridCol w:w="4045"/>
            </w:tblGrid>
            <w:tr w:rsidR="00B6484F" w14:paraId="314B874B" w14:textId="77777777">
              <w:tc>
                <w:tcPr>
                  <w:tcW w:w="4076" w:type="dxa"/>
                  <w:hideMark/>
                </w:tcPr>
                <w:p w14:paraId="35BC7B4E" w14:textId="34F5F2B0" w:rsidR="00B6484F" w:rsidRDefault="00B6484F">
                  <w:pPr>
                    <w:jc w:val="center"/>
                    <w:rPr>
                      <w:rFonts w:ascii="宋体" w:eastAsia="宋体" w:hAnsi="宋体" w:cs="仿宋" w:hint="eastAsia"/>
                      <w:b/>
                      <w:bCs/>
                      <w:sz w:val="28"/>
                      <w:szCs w:val="28"/>
                    </w:rPr>
                  </w:pPr>
                  <w:r>
                    <w:rPr>
                      <w:rFonts w:ascii="宋体" w:eastAsia="宋体" w:hAnsi="宋体" w:cs="仿宋"/>
                      <w:b/>
                      <w:noProof/>
                      <w:sz w:val="28"/>
                      <w:szCs w:val="28"/>
                    </w:rPr>
                    <w:drawing>
                      <wp:inline distT="0" distB="0" distL="0" distR="0" wp14:anchorId="70F102DA" wp14:editId="6AB17582">
                        <wp:extent cx="2453005" cy="1523365"/>
                        <wp:effectExtent l="0" t="0" r="4445" b="63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9" cstate="print">
                                  <a:extLst>
                                    <a:ext uri="{28A0092B-C50C-407E-A947-70E740481C1C}">
                                      <a14:useLocalDpi xmlns:a14="http://schemas.microsoft.com/office/drawing/2010/main" val="0"/>
                                    </a:ext>
                                  </a:extLst>
                                </a:blip>
                                <a:srcRect t="14908" b="2048"/>
                                <a:stretch>
                                  <a:fillRect/>
                                </a:stretch>
                              </pic:blipFill>
                              <pic:spPr bwMode="auto">
                                <a:xfrm>
                                  <a:off x="0" y="0"/>
                                  <a:ext cx="2453005" cy="1523365"/>
                                </a:xfrm>
                                <a:prstGeom prst="rect">
                                  <a:avLst/>
                                </a:prstGeom>
                                <a:noFill/>
                                <a:ln>
                                  <a:noFill/>
                                </a:ln>
                              </pic:spPr>
                            </pic:pic>
                          </a:graphicData>
                        </a:graphic>
                      </wp:inline>
                    </w:drawing>
                  </w:r>
                </w:p>
              </w:tc>
              <w:tc>
                <w:tcPr>
                  <w:tcW w:w="4083" w:type="dxa"/>
                  <w:hideMark/>
                </w:tcPr>
                <w:p w14:paraId="1AD32552" w14:textId="30C48B93" w:rsidR="00B6484F" w:rsidRDefault="00B6484F">
                  <w:pPr>
                    <w:jc w:val="center"/>
                    <w:rPr>
                      <w:rFonts w:ascii="宋体" w:eastAsia="宋体" w:hAnsi="宋体" w:cs="仿宋" w:hint="eastAsia"/>
                      <w:b/>
                      <w:bCs/>
                      <w:sz w:val="28"/>
                      <w:szCs w:val="28"/>
                    </w:rPr>
                  </w:pPr>
                  <w:r>
                    <w:rPr>
                      <w:rFonts w:ascii="宋体" w:eastAsia="宋体" w:hAnsi="宋体" w:cs="仿宋"/>
                      <w:b/>
                      <w:noProof/>
                      <w:sz w:val="28"/>
                      <w:szCs w:val="28"/>
                    </w:rPr>
                    <w:drawing>
                      <wp:inline distT="0" distB="0" distL="0" distR="0" wp14:anchorId="6907683E" wp14:editId="49D2A303">
                        <wp:extent cx="2453005" cy="1520825"/>
                        <wp:effectExtent l="0" t="0" r="4445" b="3175"/>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r="9479"/>
                                <a:stretch>
                                  <a:fillRect/>
                                </a:stretch>
                              </pic:blipFill>
                              <pic:spPr bwMode="auto">
                                <a:xfrm>
                                  <a:off x="0" y="0"/>
                                  <a:ext cx="2453005" cy="1520825"/>
                                </a:xfrm>
                                <a:prstGeom prst="rect">
                                  <a:avLst/>
                                </a:prstGeom>
                                <a:noFill/>
                                <a:ln>
                                  <a:noFill/>
                                </a:ln>
                              </pic:spPr>
                            </pic:pic>
                          </a:graphicData>
                        </a:graphic>
                      </wp:inline>
                    </w:drawing>
                  </w:r>
                </w:p>
              </w:tc>
            </w:tr>
            <w:tr w:rsidR="00B6484F" w14:paraId="33107BBF" w14:textId="77777777">
              <w:tc>
                <w:tcPr>
                  <w:tcW w:w="8159" w:type="dxa"/>
                  <w:gridSpan w:val="2"/>
                </w:tcPr>
                <w:p w14:paraId="39920D2E" w14:textId="77777777" w:rsidR="00B6484F" w:rsidRDefault="00B6484F">
                  <w:pPr>
                    <w:adjustRightInd w:val="0"/>
                    <w:snapToGrid w:val="0"/>
                    <w:ind w:firstLineChars="200" w:firstLine="546"/>
                    <w:jc w:val="left"/>
                    <w:rPr>
                      <w:rFonts w:ascii="宋体" w:eastAsia="宋体" w:hAnsi="宋体" w:cs="仿宋" w:hint="eastAsia"/>
                      <w:b/>
                      <w:noProof/>
                      <w:sz w:val="28"/>
                      <w:szCs w:val="28"/>
                    </w:rPr>
                  </w:pPr>
                </w:p>
              </w:tc>
            </w:tr>
          </w:tbl>
          <w:p w14:paraId="1A6826A8" w14:textId="77777777" w:rsidR="00B6484F" w:rsidRDefault="00B6484F">
            <w:pPr>
              <w:jc w:val="center"/>
              <w:rPr>
                <w:rFonts w:ascii="宋体" w:eastAsia="宋体" w:hAnsi="宋体" w:hint="eastAsia"/>
                <w:sz w:val="28"/>
                <w:szCs w:val="28"/>
              </w:rPr>
            </w:pPr>
          </w:p>
        </w:tc>
      </w:tr>
    </w:tbl>
    <w:p w14:paraId="10CE44B6" w14:textId="77777777" w:rsidR="00B6484F" w:rsidRDefault="00B6484F" w:rsidP="00B6484F">
      <w:pPr>
        <w:rPr>
          <w:rFonts w:hint="eastAsia"/>
          <w:noProof/>
          <w:sz w:val="28"/>
          <w:szCs w:val="28"/>
        </w:rPr>
      </w:pPr>
      <w:r>
        <w:rPr>
          <w:rFonts w:hint="eastAsia"/>
          <w:noProof/>
          <w:sz w:val="28"/>
          <w:szCs w:val="28"/>
        </w:rPr>
        <w:t>院    长：赵密珍</w:t>
      </w:r>
    </w:p>
    <w:p w14:paraId="542EC079" w14:textId="77777777" w:rsidR="00B6484F" w:rsidRDefault="00B6484F" w:rsidP="00B6484F">
      <w:pPr>
        <w:rPr>
          <w:rFonts w:hint="eastAsia"/>
          <w:noProof/>
          <w:sz w:val="28"/>
          <w:szCs w:val="28"/>
        </w:rPr>
      </w:pPr>
      <w:r>
        <w:rPr>
          <w:rFonts w:hint="eastAsia"/>
          <w:noProof/>
          <w:sz w:val="28"/>
          <w:szCs w:val="28"/>
        </w:rPr>
        <w:t>联系电话：13951779630</w:t>
      </w:r>
    </w:p>
    <w:p w14:paraId="209AD14D" w14:textId="77777777" w:rsidR="00B6484F" w:rsidRDefault="00B6484F" w:rsidP="00B6484F">
      <w:pPr>
        <w:rPr>
          <w:rFonts w:hint="eastAsia"/>
          <w:noProof/>
          <w:sz w:val="28"/>
          <w:szCs w:val="28"/>
        </w:rPr>
      </w:pPr>
      <w:r>
        <w:rPr>
          <w:rFonts w:hint="eastAsia"/>
          <w:noProof/>
          <w:sz w:val="28"/>
          <w:szCs w:val="28"/>
        </w:rPr>
        <w:t>邮    箱：19870010@jaas.ac.cn</w:t>
      </w:r>
    </w:p>
    <w:p w14:paraId="57FD3C2B" w14:textId="6075E682" w:rsidR="0094709C" w:rsidRPr="00B6484F" w:rsidRDefault="0094709C" w:rsidP="002B3A31">
      <w:pPr>
        <w:pStyle w:val="a4"/>
        <w:spacing w:before="0" w:beforeAutospacing="0" w:after="0" w:afterAutospacing="0" w:line="300" w:lineRule="auto"/>
        <w:textAlignment w:val="baseline"/>
        <w:rPr>
          <w:rFonts w:asciiTheme="minorHAnsi" w:eastAsiaTheme="minorEastAsia" w:hAnsiTheme="minorHAnsi" w:cstheme="minorBidi"/>
          <w:kern w:val="2"/>
          <w:sz w:val="28"/>
          <w:szCs w:val="28"/>
        </w:rPr>
      </w:pPr>
      <w:bookmarkStart w:id="0" w:name="_GoBack"/>
      <w:bookmarkEnd w:id="0"/>
    </w:p>
    <w:sectPr w:rsidR="0094709C" w:rsidRPr="00B648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73689" w14:textId="77777777" w:rsidR="000603EF" w:rsidRDefault="000603EF" w:rsidP="00066510">
      <w:r>
        <w:separator/>
      </w:r>
    </w:p>
  </w:endnote>
  <w:endnote w:type="continuationSeparator" w:id="0">
    <w:p w14:paraId="56CBE519" w14:textId="77777777" w:rsidR="000603EF" w:rsidRDefault="000603EF" w:rsidP="0006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F34AF" w14:textId="77777777" w:rsidR="000603EF" w:rsidRDefault="000603EF" w:rsidP="00066510">
      <w:r>
        <w:separator/>
      </w:r>
    </w:p>
  </w:footnote>
  <w:footnote w:type="continuationSeparator" w:id="0">
    <w:p w14:paraId="02A4B5A6" w14:textId="77777777" w:rsidR="000603EF" w:rsidRDefault="000603EF" w:rsidP="00066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5A"/>
    <w:rsid w:val="0002025A"/>
    <w:rsid w:val="000603EF"/>
    <w:rsid w:val="00066510"/>
    <w:rsid w:val="002B3A31"/>
    <w:rsid w:val="002E4D84"/>
    <w:rsid w:val="002F6DC5"/>
    <w:rsid w:val="00300FE0"/>
    <w:rsid w:val="00595A6F"/>
    <w:rsid w:val="00620ABC"/>
    <w:rsid w:val="00866C39"/>
    <w:rsid w:val="0094709C"/>
    <w:rsid w:val="009F6115"/>
    <w:rsid w:val="00B6484F"/>
    <w:rsid w:val="00C14964"/>
    <w:rsid w:val="00E73410"/>
    <w:rsid w:val="00EE14C1"/>
    <w:rsid w:val="00F016DB"/>
    <w:rsid w:val="00F36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3E7D9"/>
  <w15:chartTrackingRefBased/>
  <w15:docId w15:val="{1F7CC068-5869-429A-AF91-B749F1A5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84F"/>
    <w:pPr>
      <w:widowControl w:val="0"/>
      <w:jc w:val="both"/>
    </w:pPr>
    <w:rPr>
      <w:rFonts w:ascii="仿宋_GB2312" w:eastAsia="仿宋_GB2312" w:hAnsi="Times New Roman" w:cs="Times New Roman"/>
      <w:spacing w:val="-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0ABC"/>
    <w:pPr>
      <w:ind w:firstLineChars="200" w:firstLine="420"/>
    </w:pPr>
    <w:rPr>
      <w:rFonts w:asciiTheme="minorHAnsi" w:eastAsiaTheme="minorEastAsia" w:hAnsiTheme="minorHAnsi" w:cstheme="minorBidi"/>
      <w:spacing w:val="0"/>
      <w:sz w:val="21"/>
      <w:szCs w:val="22"/>
    </w:rPr>
  </w:style>
  <w:style w:type="paragraph" w:styleId="a4">
    <w:name w:val="Normal (Web)"/>
    <w:basedOn w:val="a"/>
    <w:uiPriority w:val="99"/>
    <w:unhideWhenUsed/>
    <w:rsid w:val="002E4D84"/>
    <w:pPr>
      <w:widowControl/>
      <w:spacing w:before="100" w:beforeAutospacing="1" w:after="100" w:afterAutospacing="1"/>
      <w:jc w:val="left"/>
    </w:pPr>
    <w:rPr>
      <w:rFonts w:ascii="宋体" w:eastAsia="宋体" w:hAnsi="宋体" w:cs="宋体"/>
      <w:spacing w:val="0"/>
      <w:kern w:val="0"/>
      <w:sz w:val="24"/>
      <w:szCs w:val="24"/>
    </w:rPr>
  </w:style>
  <w:style w:type="paragraph" w:styleId="a5">
    <w:name w:val="header"/>
    <w:basedOn w:val="a"/>
    <w:link w:val="a6"/>
    <w:uiPriority w:val="99"/>
    <w:unhideWhenUsed/>
    <w:rsid w:val="00066510"/>
    <w:pPr>
      <w:tabs>
        <w:tab w:val="center" w:pos="4153"/>
        <w:tab w:val="right" w:pos="8306"/>
      </w:tabs>
      <w:snapToGrid w:val="0"/>
      <w:jc w:val="center"/>
    </w:pPr>
    <w:rPr>
      <w:rFonts w:asciiTheme="minorHAnsi" w:eastAsiaTheme="minorEastAsia" w:hAnsiTheme="minorHAnsi" w:cstheme="minorBidi"/>
      <w:spacing w:val="0"/>
      <w:sz w:val="18"/>
      <w:szCs w:val="18"/>
    </w:rPr>
  </w:style>
  <w:style w:type="character" w:customStyle="1" w:styleId="a6">
    <w:name w:val="页眉 字符"/>
    <w:basedOn w:val="a0"/>
    <w:link w:val="a5"/>
    <w:uiPriority w:val="99"/>
    <w:rsid w:val="00066510"/>
    <w:rPr>
      <w:sz w:val="18"/>
      <w:szCs w:val="18"/>
    </w:rPr>
  </w:style>
  <w:style w:type="paragraph" w:styleId="a7">
    <w:name w:val="footer"/>
    <w:basedOn w:val="a"/>
    <w:link w:val="a8"/>
    <w:uiPriority w:val="99"/>
    <w:unhideWhenUsed/>
    <w:rsid w:val="00066510"/>
    <w:pPr>
      <w:tabs>
        <w:tab w:val="center" w:pos="4153"/>
        <w:tab w:val="right" w:pos="8306"/>
      </w:tabs>
      <w:snapToGrid w:val="0"/>
      <w:jc w:val="left"/>
    </w:pPr>
    <w:rPr>
      <w:rFonts w:asciiTheme="minorHAnsi" w:eastAsiaTheme="minorEastAsia" w:hAnsiTheme="minorHAnsi" w:cstheme="minorBidi"/>
      <w:spacing w:val="0"/>
      <w:sz w:val="18"/>
      <w:szCs w:val="18"/>
    </w:rPr>
  </w:style>
  <w:style w:type="character" w:customStyle="1" w:styleId="a8">
    <w:name w:val="页脚 字符"/>
    <w:basedOn w:val="a0"/>
    <w:link w:val="a7"/>
    <w:uiPriority w:val="99"/>
    <w:rsid w:val="000665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492549">
      <w:bodyDiv w:val="1"/>
      <w:marLeft w:val="0"/>
      <w:marRight w:val="0"/>
      <w:marTop w:val="0"/>
      <w:marBottom w:val="0"/>
      <w:divBdr>
        <w:top w:val="none" w:sz="0" w:space="0" w:color="auto"/>
        <w:left w:val="none" w:sz="0" w:space="0" w:color="auto"/>
        <w:bottom w:val="none" w:sz="0" w:space="0" w:color="auto"/>
        <w:right w:val="none" w:sz="0" w:space="0" w:color="auto"/>
      </w:divBdr>
    </w:div>
    <w:div w:id="1041904966">
      <w:bodyDiv w:val="1"/>
      <w:marLeft w:val="0"/>
      <w:marRight w:val="0"/>
      <w:marTop w:val="0"/>
      <w:marBottom w:val="0"/>
      <w:divBdr>
        <w:top w:val="none" w:sz="0" w:space="0" w:color="auto"/>
        <w:left w:val="none" w:sz="0" w:space="0" w:color="auto"/>
        <w:bottom w:val="none" w:sz="0" w:space="0" w:color="auto"/>
        <w:right w:val="none" w:sz="0" w:space="0" w:color="auto"/>
      </w:divBdr>
    </w:div>
    <w:div w:id="1433470829">
      <w:bodyDiv w:val="1"/>
      <w:marLeft w:val="0"/>
      <w:marRight w:val="0"/>
      <w:marTop w:val="0"/>
      <w:marBottom w:val="0"/>
      <w:divBdr>
        <w:top w:val="none" w:sz="0" w:space="0" w:color="auto"/>
        <w:left w:val="none" w:sz="0" w:space="0" w:color="auto"/>
        <w:bottom w:val="none" w:sz="0" w:space="0" w:color="auto"/>
        <w:right w:val="none" w:sz="0" w:space="0" w:color="auto"/>
      </w:divBdr>
    </w:div>
    <w:div w:id="18763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96</Words>
  <Characters>552</Characters>
  <Application>Microsoft Office Word</Application>
  <DocSecurity>0</DocSecurity>
  <Lines>4</Lines>
  <Paragraphs>1</Paragraphs>
  <ScaleCrop>false</ScaleCrop>
  <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linhuixiande</cp:lastModifiedBy>
  <cp:revision>6</cp:revision>
  <dcterms:created xsi:type="dcterms:W3CDTF">2023-06-26T07:30:00Z</dcterms:created>
  <dcterms:modified xsi:type="dcterms:W3CDTF">2023-07-06T09:27:00Z</dcterms:modified>
</cp:coreProperties>
</file>